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EDD47" w14:textId="1396E40C" w:rsidR="004650A8" w:rsidRDefault="004650A8" w:rsidP="004650A8">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#56</w:t>
      </w:r>
      <w:r>
        <w:rPr>
          <w:rFonts w:ascii="Arial" w:eastAsia="Arial Unicode MS" w:hAnsi="Arial" w:cs="Arial"/>
          <w:b/>
          <w:bCs/>
          <w:color w:val="000000"/>
          <w:lang w:eastAsia="ja-JP"/>
        </w:rPr>
        <w:tab/>
        <w:t>S6-2</w:t>
      </w:r>
      <w:r>
        <w:rPr>
          <w:rFonts w:ascii="Arial" w:eastAsia="Arial Unicode MS" w:hAnsi="Arial" w:cs="Arial"/>
          <w:b/>
          <w:bCs/>
          <w:color w:val="000000"/>
          <w:lang w:eastAsia="zh-CN"/>
        </w:rPr>
        <w:t>3</w:t>
      </w:r>
      <w:r w:rsidR="0050647F">
        <w:rPr>
          <w:rFonts w:ascii="Arial" w:eastAsia="Arial Unicode MS" w:hAnsi="Arial" w:cs="Arial"/>
          <w:b/>
          <w:bCs/>
          <w:color w:val="000000"/>
          <w:lang w:eastAsia="zh-CN"/>
        </w:rPr>
        <w:t>2686</w:t>
      </w:r>
    </w:p>
    <w:p w14:paraId="2D8BBDF1" w14:textId="01BA3256" w:rsidR="004650A8" w:rsidRDefault="004650A8" w:rsidP="004650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Goteborg, Sweden, August 21 – 25,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sidR="0050647F" w:rsidRPr="0050647F">
        <w:rPr>
          <w:rFonts w:ascii="Arial" w:eastAsia="宋体" w:hAnsi="Arial" w:cs="Arial"/>
          <w:b/>
          <w:bCs/>
          <w:color w:val="0000FF"/>
          <w:lang w:eastAsia="zh-CN"/>
        </w:rPr>
        <w:t>2326</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673A12"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49FFC26" w:rsidR="001E41F3" w:rsidRPr="0053729A" w:rsidRDefault="00284322" w:rsidP="00547111">
            <w:pPr>
              <w:pStyle w:val="CRCoverPage"/>
              <w:spacing w:after="0"/>
              <w:rPr>
                <w:noProof/>
              </w:rPr>
            </w:pPr>
            <w:r>
              <w:rPr>
                <w:b/>
                <w:noProof/>
                <w:sz w:val="28"/>
              </w:rPr>
              <w:t>0</w:t>
            </w:r>
            <w:r w:rsidR="004650A8">
              <w:rPr>
                <w:b/>
                <w:noProof/>
                <w:sz w:val="28"/>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B2FC36" w:rsidR="001E41F3" w:rsidRPr="00410371" w:rsidRDefault="005064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9F4D4" w:rsidR="001E41F3" w:rsidRPr="00410371" w:rsidRDefault="00673A12">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92B67">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2A639" w:rsidR="00F25D98" w:rsidRDefault="0050647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862D2" w:rsidR="001E41F3" w:rsidRDefault="00713D8A">
            <w:pPr>
              <w:pStyle w:val="CRCoverPage"/>
              <w:spacing w:after="0"/>
              <w:ind w:left="100"/>
              <w:rPr>
                <w:noProof/>
                <w:lang w:eastAsia="zh-CN"/>
              </w:rPr>
            </w:pPr>
            <w:r w:rsidRPr="00713D8A">
              <w:rPr>
                <w:noProof/>
                <w:lang w:eastAsia="zh-CN"/>
              </w:rPr>
              <w:t>Correction of PIN modification due to PEGC unavailability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673A1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A445F6" w:rsidR="001E41F3" w:rsidRDefault="00673A1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6A2BFA">
              <w:rPr>
                <w:noProof/>
              </w:rPr>
              <w:t>8</w:t>
            </w:r>
            <w:r w:rsidR="004D6E4D">
              <w:rPr>
                <w:noProof/>
              </w:rPr>
              <w:t>-</w:t>
            </w:r>
            <w:r>
              <w:rPr>
                <w:noProof/>
              </w:rPr>
              <w:fldChar w:fldCharType="end"/>
            </w:r>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673A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F21231" w14:textId="5AE3748E" w:rsidR="00D5337F" w:rsidRDefault="00717AB0" w:rsidP="00D5337F">
            <w:pPr>
              <w:pStyle w:val="CRCoverPage"/>
              <w:spacing w:after="0"/>
              <w:ind w:left="100"/>
            </w:pPr>
            <w:r>
              <w:rPr>
                <w:rFonts w:hint="eastAsia"/>
                <w:lang w:eastAsia="zh-CN"/>
              </w:rPr>
              <w:t>In</w:t>
            </w:r>
            <w:r>
              <w:rPr>
                <w:lang w:eastAsia="zh-CN"/>
              </w:rPr>
              <w:t xml:space="preserve"> </w:t>
            </w:r>
            <w:r w:rsidR="00AB7BE0">
              <w:rPr>
                <w:lang w:eastAsia="zh-CN"/>
              </w:rPr>
              <w:t xml:space="preserve">section </w:t>
            </w:r>
            <w:r w:rsidR="00D5337F">
              <w:t>8.5</w:t>
            </w:r>
            <w:r w:rsidR="00D5337F" w:rsidRPr="004F6D09">
              <w:t>.</w:t>
            </w:r>
            <w:r w:rsidR="00D5337F">
              <w:t>10</w:t>
            </w:r>
            <w:r w:rsidR="00D5337F" w:rsidRPr="004F6D09">
              <w:t>.</w:t>
            </w:r>
            <w:r w:rsidR="00D5337F" w:rsidRPr="00273FE4">
              <w:t>2</w:t>
            </w:r>
            <w:r w:rsidR="00D5337F">
              <w:t>.3</w:t>
            </w:r>
            <w:r w:rsidR="00AB7BE0">
              <w:t xml:space="preserve">, </w:t>
            </w:r>
            <w:r w:rsidR="00DF4509">
              <w:t xml:space="preserve">when PEMC detects that the PEGC is unavailable, that the PEMC may trigger the PIN server to select another PEGC. </w:t>
            </w:r>
          </w:p>
          <w:p w14:paraId="62FB4473" w14:textId="5C7DD9F3" w:rsidR="00DF4509" w:rsidRDefault="00DF4509" w:rsidP="00D5337F">
            <w:pPr>
              <w:pStyle w:val="CRCoverPage"/>
              <w:spacing w:after="0"/>
              <w:ind w:left="100"/>
              <w:rPr>
                <w:lang w:eastAsia="zh-CN"/>
              </w:rPr>
            </w:pPr>
          </w:p>
          <w:p w14:paraId="526AFD6D" w14:textId="60826FC5" w:rsidR="00883008" w:rsidRPr="00C070CA" w:rsidRDefault="00DF4509" w:rsidP="00AB7BE0">
            <w:pPr>
              <w:pStyle w:val="CRCoverPage"/>
              <w:spacing w:after="0"/>
              <w:ind w:left="100"/>
              <w:rPr>
                <w:lang w:eastAsia="zh-CN"/>
              </w:rPr>
            </w:pPr>
            <w:r>
              <w:rPr>
                <w:rFonts w:hint="eastAsia"/>
                <w:lang w:eastAsia="zh-CN"/>
              </w:rPr>
              <w:t>B</w:t>
            </w:r>
            <w:r>
              <w:rPr>
                <w:lang w:eastAsia="zh-CN"/>
              </w:rPr>
              <w:t xml:space="preserve">ut this is confusing. Due to the PEMC can store the PIN profile and PEMC knows whether the secondary PEGC exists or not. If secondary PEGC exists and available, that the PEMC can directly use it and notify to PIN server. Other procedure from step 4 to step 7 are not needed in </w:t>
            </w:r>
            <w:r w:rsidRPr="00273FE4">
              <w:t>Figure </w:t>
            </w:r>
            <w:r>
              <w:t>8.5</w:t>
            </w:r>
            <w:r w:rsidRPr="004F6D09">
              <w:t>.</w:t>
            </w:r>
            <w:r>
              <w:t>10</w:t>
            </w:r>
            <w:r w:rsidRPr="004F6D09">
              <w:t>.</w:t>
            </w:r>
            <w:r w:rsidRPr="00273FE4">
              <w:t>2</w:t>
            </w:r>
            <w:r>
              <w:t>.3</w:t>
            </w:r>
            <w:r w:rsidRPr="00273FE4">
              <w:t>-</w:t>
            </w:r>
            <w:r>
              <w:t>1</w:t>
            </w:r>
            <w:r>
              <w:rPr>
                <w:lang w:eastAsia="zh-CN"/>
              </w:rPr>
              <w:t xml:space="preserve">. If no secondary PEGC exists, that the PEMC can trigger the PIN server to select another PEGC.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1BEEC8" w14:textId="1E36E987" w:rsidR="00883008" w:rsidRDefault="00DF4509" w:rsidP="003A3669">
            <w:pPr>
              <w:pStyle w:val="CRCoverPage"/>
              <w:spacing w:after="0"/>
              <w:ind w:left="100"/>
              <w:rPr>
                <w:lang w:eastAsia="zh-CN"/>
              </w:rPr>
            </w:pPr>
            <w:r>
              <w:rPr>
                <w:rFonts w:hint="eastAsia"/>
                <w:lang w:eastAsia="zh-CN"/>
              </w:rPr>
              <w:t>C</w:t>
            </w:r>
            <w:r>
              <w:rPr>
                <w:lang w:eastAsia="zh-CN"/>
              </w:rPr>
              <w:t xml:space="preserve">larify the PEMC behaviour that either directly decides to use the secondary PEGC, or trigger the PEGC discovery procedure to PIN server. </w:t>
            </w:r>
          </w:p>
          <w:p w14:paraId="7741BC4F" w14:textId="77777777" w:rsidR="00DF4509" w:rsidRDefault="00DF4509" w:rsidP="003A3669">
            <w:pPr>
              <w:pStyle w:val="CRCoverPage"/>
              <w:spacing w:after="0"/>
              <w:ind w:left="100"/>
              <w:rPr>
                <w:lang w:eastAsia="zh-CN"/>
              </w:rPr>
            </w:pPr>
          </w:p>
          <w:p w14:paraId="442E7F50" w14:textId="3BA9AC3F" w:rsidR="00D5337F" w:rsidRDefault="00D5337F" w:rsidP="003A3669">
            <w:pPr>
              <w:pStyle w:val="CRCoverPage"/>
              <w:spacing w:after="0"/>
              <w:ind w:left="100"/>
              <w:rPr>
                <w:lang w:eastAsia="zh-CN"/>
              </w:rPr>
            </w:pPr>
            <w:r>
              <w:rPr>
                <w:rFonts w:hint="eastAsia"/>
                <w:lang w:eastAsia="zh-CN"/>
              </w:rPr>
              <w:t>R</w:t>
            </w:r>
            <w:r>
              <w:rPr>
                <w:lang w:eastAsia="zh-CN"/>
              </w:rPr>
              <w:t xml:space="preserve">emove section </w:t>
            </w:r>
            <w:r>
              <w:t>8</w:t>
            </w:r>
            <w:r w:rsidRPr="0087431B">
              <w:t>.</w:t>
            </w:r>
            <w:r>
              <w:t>5</w:t>
            </w:r>
            <w:r w:rsidRPr="0087431B">
              <w:t>.</w:t>
            </w:r>
            <w:r>
              <w:t>4</w:t>
            </w:r>
            <w:r w:rsidRPr="0087431B">
              <w:t>.3</w:t>
            </w:r>
            <w:r>
              <w:t xml:space="preserve">, due to no content. </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12878" w:rsidR="00796EBB" w:rsidRPr="00ED1B1C" w:rsidRDefault="00883008" w:rsidP="00796EBB">
            <w:pPr>
              <w:pStyle w:val="CRCoverPage"/>
              <w:spacing w:after="0"/>
              <w:ind w:left="100"/>
              <w:rPr>
                <w:noProof/>
                <w:lang w:eastAsia="zh-CN"/>
              </w:rPr>
            </w:pPr>
            <w:r>
              <w:rPr>
                <w:lang w:eastAsia="en-GB"/>
              </w:rPr>
              <w:t>Some of the procedure</w:t>
            </w:r>
            <w:r w:rsidR="00A94B37">
              <w:rPr>
                <w:lang w:eastAsia="en-GB"/>
              </w:rPr>
              <w:t xml:space="preserve"> and PEMC behaviour</w:t>
            </w:r>
            <w:r>
              <w:rPr>
                <w:lang w:eastAsia="en-GB"/>
              </w:rPr>
              <w:t xml:space="preserve"> in </w:t>
            </w:r>
            <w:r w:rsidRPr="00273FE4">
              <w:t>Figure </w:t>
            </w:r>
            <w:r>
              <w:t>8.5</w:t>
            </w:r>
            <w:r w:rsidRPr="004F6D09">
              <w:t>.</w:t>
            </w:r>
            <w:r>
              <w:t>10</w:t>
            </w:r>
            <w:r w:rsidRPr="004F6D09">
              <w:t>.</w:t>
            </w:r>
            <w:r w:rsidRPr="00273FE4">
              <w:t>2</w:t>
            </w:r>
            <w:r>
              <w:t>.</w:t>
            </w:r>
            <w:r w:rsidR="00DF4509">
              <w:t>3</w:t>
            </w:r>
            <w:r w:rsidRPr="00273FE4">
              <w:t>-</w:t>
            </w:r>
            <w:r>
              <w:t xml:space="preserve">1 is unclear and misunderstanding.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5124F" w:rsidR="001E41F3" w:rsidRDefault="00DF4509">
            <w:pPr>
              <w:pStyle w:val="CRCoverPage"/>
              <w:spacing w:after="0"/>
              <w:ind w:left="100"/>
              <w:rPr>
                <w:noProof/>
                <w:lang w:eastAsia="zh-CN"/>
              </w:rPr>
            </w:pPr>
            <w:r>
              <w:t>8.5</w:t>
            </w:r>
            <w:r w:rsidRPr="004F6D09">
              <w:t>.</w:t>
            </w:r>
            <w:r>
              <w:t>10</w:t>
            </w:r>
            <w:r w:rsidRPr="004F6D09">
              <w:t>.</w:t>
            </w:r>
            <w:r w:rsidRPr="00273FE4">
              <w:t>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2823B203" w14:textId="77777777" w:rsidR="007A1825" w:rsidRDefault="007A1825" w:rsidP="007A1825">
      <w:pPr>
        <w:pStyle w:val="50"/>
      </w:pPr>
      <w:bookmarkStart w:id="1" w:name="_Toc138291455"/>
      <w:r>
        <w:t>8</w:t>
      </w:r>
      <w:r w:rsidRPr="0087431B">
        <w:t>.</w:t>
      </w:r>
      <w:r>
        <w:t>5</w:t>
      </w:r>
      <w:r w:rsidRPr="0087431B">
        <w:t>.</w:t>
      </w:r>
      <w:r>
        <w:t>10</w:t>
      </w:r>
      <w:r w:rsidRPr="0087431B">
        <w:t>.2</w:t>
      </w:r>
      <w:r>
        <w:t>.3</w:t>
      </w:r>
      <w:r w:rsidRPr="0087431B">
        <w:tab/>
        <w:t>P</w:t>
      </w:r>
      <w:r>
        <w:t>IN modification with PEGC role change</w:t>
      </w:r>
      <w:bookmarkEnd w:id="1"/>
    </w:p>
    <w:p w14:paraId="7C70EB89" w14:textId="77777777" w:rsidR="007A1825" w:rsidRDefault="007A1825" w:rsidP="007A1825">
      <w:pPr>
        <w:rPr>
          <w:noProof/>
        </w:rPr>
      </w:pPr>
      <w:r>
        <w:rPr>
          <w:noProof/>
        </w:rPr>
        <w:t xml:space="preserve">Figure 8.5.10.2.3-1 describes a PIN modification procedure to perform a PEGC role change due to the unavailability of the PEGC. </w:t>
      </w:r>
      <w:r>
        <w:t xml:space="preserve">This procedure describes a PEMC detecting the unavailability of a PEGC (e.g. PEGC leaves the local service area of the PIN) and performing a PIN modification with the PIN Server to assign a new PEGC. </w:t>
      </w:r>
      <w:r>
        <w:rPr>
          <w:noProof/>
        </w:rPr>
        <w:t>As part of PIN management, a PEMC receives periodic PIN heartbeat messages from PEGCs to ensure PIN routing is available for members of the PIN at all times. If a PEMC does not receive the periodic PIN heartbeat messages from the PEGC, then the PEMC needs to assign a new PEGC or request the PIN server to assign the new PEGC.</w:t>
      </w:r>
    </w:p>
    <w:p w14:paraId="1308EDCB" w14:textId="77777777" w:rsidR="007A1825" w:rsidRPr="00F477AF" w:rsidRDefault="007A1825" w:rsidP="007A1825">
      <w:r w:rsidRPr="00F477AF">
        <w:t>Pre-conditions:</w:t>
      </w:r>
    </w:p>
    <w:p w14:paraId="58974482" w14:textId="77777777" w:rsidR="007A1825" w:rsidRDefault="007A1825" w:rsidP="007A1825">
      <w:pPr>
        <w:pStyle w:val="B1"/>
      </w:pPr>
      <w:r>
        <w:t>1.</w:t>
      </w:r>
      <w:r>
        <w:tab/>
        <w:t>The PIN server has authorized the PEMC to create PINs.</w:t>
      </w:r>
    </w:p>
    <w:p w14:paraId="3E2C1F2B" w14:textId="77777777" w:rsidR="007A1825" w:rsidRDefault="007A1825" w:rsidP="007A1825">
      <w:pPr>
        <w:pStyle w:val="B1"/>
      </w:pPr>
      <w:r>
        <w:t>2.</w:t>
      </w:r>
      <w:r>
        <w:tab/>
        <w:t>The PEMC creates a local PIN with members: PEMC, UE serving as PEGC, PINE1, and PINE2.</w:t>
      </w:r>
    </w:p>
    <w:p w14:paraId="3DB49CB2" w14:textId="77777777" w:rsidR="007A1825" w:rsidRDefault="007A1825" w:rsidP="007A1825">
      <w:pPr>
        <w:pStyle w:val="B1"/>
        <w:rPr>
          <w:rFonts w:eastAsia="Malgun Gothic"/>
          <w:lang w:eastAsia="ko-KR"/>
        </w:rPr>
      </w:pPr>
      <w:r>
        <w:rPr>
          <w:rFonts w:eastAsia="Malgun Gothic"/>
          <w:lang w:eastAsia="ko-KR"/>
        </w:rPr>
        <w:t>3.</w:t>
      </w:r>
      <w:r>
        <w:rPr>
          <w:rFonts w:eastAsia="Malgun Gothic"/>
          <w:lang w:eastAsia="ko-KR"/>
        </w:rPr>
        <w:tab/>
        <w:t>The PEMC maintains a PIN profile with information on the capabilities of each PIN member.</w:t>
      </w:r>
    </w:p>
    <w:p w14:paraId="54EC3DF7" w14:textId="77777777" w:rsidR="007A1825" w:rsidRPr="00702E9D" w:rsidRDefault="007A1825" w:rsidP="007A1825">
      <w:pPr>
        <w:pStyle w:val="B1"/>
        <w:rPr>
          <w:rFonts w:eastAsia="Malgun Gothic"/>
          <w:lang w:eastAsia="ko-KR"/>
        </w:rPr>
      </w:pPr>
      <w:r>
        <w:rPr>
          <w:rFonts w:eastAsia="Malgun Gothic"/>
          <w:lang w:eastAsia="ko-KR"/>
        </w:rPr>
        <w:t>4.</w:t>
      </w:r>
      <w:r>
        <w:rPr>
          <w:rFonts w:eastAsia="Malgun Gothic"/>
          <w:lang w:eastAsia="ko-KR"/>
        </w:rPr>
        <w:tab/>
        <w:t>PINE2 is a PIN member that also has gateway capability.</w:t>
      </w:r>
    </w:p>
    <w:p w14:paraId="06121CC1" w14:textId="1F8D6B17" w:rsidR="007A1825" w:rsidDel="007A1825" w:rsidRDefault="007A1825" w:rsidP="007A1825">
      <w:pPr>
        <w:pStyle w:val="TH"/>
        <w:rPr>
          <w:del w:id="2" w:author="Lyu Huazhang - 08-10-b" w:date="2023-08-14T15:38:00Z"/>
        </w:rPr>
      </w:pPr>
      <w:del w:id="3" w:author="Lyu Huazhang - 08-10-b" w:date="2023-08-14T15:38:00Z">
        <w:r w:rsidDel="007A1825">
          <w:object w:dxaOrig="8836" w:dyaOrig="4006" w14:anchorId="1A1B6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200.05pt" o:ole="">
              <v:imagedata r:id="rId15" o:title=""/>
            </v:shape>
            <o:OLEObject Type="Embed" ProgID="Visio.Drawing.15" ShapeID="_x0000_i1025" DrawAspect="Content" ObjectID="_1754333823" r:id="rId16"/>
          </w:object>
        </w:r>
      </w:del>
      <w:ins w:id="4" w:author="Lyu Huazhang - 08-10-b" w:date="2023-08-14T15:38:00Z">
        <w:r w:rsidR="00B76560">
          <w:object w:dxaOrig="8841" w:dyaOrig="4011" w14:anchorId="58536FDB">
            <v:shape id="_x0000_i1026" type="#_x0000_t75" style="width:441.55pt;height:200.5pt" o:ole="">
              <v:imagedata r:id="rId17" o:title=""/>
            </v:shape>
            <o:OLEObject Type="Embed" ProgID="Visio.Drawing.15" ShapeID="_x0000_i1026" DrawAspect="Content" ObjectID="_1754333824" r:id="rId18"/>
          </w:object>
        </w:r>
      </w:ins>
    </w:p>
    <w:p w14:paraId="7FE5BA6D" w14:textId="77777777" w:rsidR="007A1825" w:rsidRDefault="007A1825" w:rsidP="007A1825">
      <w:pPr>
        <w:pStyle w:val="TF"/>
      </w:pPr>
      <w:r w:rsidRPr="00273FE4">
        <w:t>Figure </w:t>
      </w:r>
      <w:r>
        <w:t>8.5</w:t>
      </w:r>
      <w:r w:rsidRPr="004F6D09">
        <w:t>.</w:t>
      </w:r>
      <w:r>
        <w:t>10</w:t>
      </w:r>
      <w:r w:rsidRPr="004F6D09">
        <w:t>.</w:t>
      </w:r>
      <w:r w:rsidRPr="00273FE4">
        <w:t>2</w:t>
      </w:r>
      <w:r>
        <w:t>.3</w:t>
      </w:r>
      <w:r w:rsidRPr="00273FE4">
        <w:t>-</w:t>
      </w:r>
      <w:r>
        <w:t>1</w:t>
      </w:r>
      <w:r w:rsidRPr="00273FE4">
        <w:t xml:space="preserve">: </w:t>
      </w:r>
      <w:r>
        <w:t>PIN Modification</w:t>
      </w:r>
      <w:r w:rsidRPr="00FA5EA1">
        <w:t xml:space="preserve"> </w:t>
      </w:r>
      <w:r>
        <w:t>due to PEGC unavailability</w:t>
      </w:r>
    </w:p>
    <w:p w14:paraId="2B2DEF25" w14:textId="77777777" w:rsidR="007A1825" w:rsidRDefault="007A1825" w:rsidP="007A1825">
      <w:pPr>
        <w:pStyle w:val="B1"/>
        <w:rPr>
          <w:lang w:val="en-US"/>
        </w:rPr>
      </w:pPr>
      <w:r>
        <w:rPr>
          <w:lang w:val="en-US"/>
        </w:rPr>
        <w:t>1.</w:t>
      </w:r>
      <w:r>
        <w:rPr>
          <w:lang w:val="en-US"/>
        </w:rPr>
        <w:tab/>
        <w:t xml:space="preserve">PEMC receives periodic PIN heartbeats from PEGC to monitor the availability of the PEGC.  </w:t>
      </w:r>
    </w:p>
    <w:p w14:paraId="1C3C288C" w14:textId="77777777" w:rsidR="007A1825" w:rsidRDefault="007A1825" w:rsidP="007A1825">
      <w:pPr>
        <w:pStyle w:val="B1"/>
        <w:rPr>
          <w:lang w:val="en-US"/>
        </w:rPr>
      </w:pPr>
      <w:r>
        <w:rPr>
          <w:lang w:val="en-US"/>
        </w:rPr>
        <w:t>2.</w:t>
      </w:r>
      <w:r>
        <w:rPr>
          <w:lang w:val="en-US"/>
        </w:rPr>
        <w:tab/>
        <w:t xml:space="preserve">PEGC leaves the local coverage area of the PIN, e.g., leaves the home, and is not available to route PIN communications. </w:t>
      </w:r>
    </w:p>
    <w:p w14:paraId="4AEC4EFC" w14:textId="77777777" w:rsidR="007A1825" w:rsidRDefault="007A1825" w:rsidP="007A1825">
      <w:pPr>
        <w:pStyle w:val="B1"/>
        <w:rPr>
          <w:lang w:val="en-US"/>
        </w:rPr>
      </w:pPr>
      <w:r>
        <w:rPr>
          <w:lang w:val="en-US"/>
        </w:rPr>
        <w:lastRenderedPageBreak/>
        <w:t>3.</w:t>
      </w:r>
      <w:r>
        <w:rPr>
          <w:lang w:val="en-US"/>
        </w:rPr>
        <w:tab/>
        <w:t xml:space="preserve">PEMC does not receive a periodic PIN heartbeat from PEGC at the configured interval and determines that PEGC is no longer providing PIN routing capability. </w:t>
      </w:r>
    </w:p>
    <w:p w14:paraId="0E3FD3A6" w14:textId="4A0A9CB9" w:rsidR="00640090" w:rsidRPr="00164B64" w:rsidRDefault="00640090" w:rsidP="00640090">
      <w:pPr>
        <w:ind w:left="568"/>
        <w:rPr>
          <w:ins w:id="5" w:author="Lyu Huazhang - 08-10-b" w:date="2023-08-14T15:40:00Z"/>
          <w:rFonts w:eastAsia="等线"/>
        </w:rPr>
      </w:pPr>
      <w:ins w:id="6" w:author="Lyu Huazhang - 08-10-b" w:date="2023-08-14T15:40:00Z">
        <w:r>
          <w:rPr>
            <w:rFonts w:eastAsia="等线"/>
            <w:lang w:eastAsia="ko-KR"/>
          </w:rPr>
          <w:t xml:space="preserve">If </w:t>
        </w:r>
      </w:ins>
      <w:ins w:id="7" w:author="Lyu Huazhang - 08-10-b" w:date="2023-08-14T15:41:00Z">
        <w:r>
          <w:rPr>
            <w:rFonts w:eastAsia="等线"/>
            <w:lang w:eastAsia="ko-KR"/>
          </w:rPr>
          <w:t>secondary PEGC is available in PEMC, that the PEMC decides to configure</w:t>
        </w:r>
      </w:ins>
      <w:ins w:id="8" w:author="Lyu Huazhang - 08-10-b" w:date="2023-08-14T15:42:00Z">
        <w:r>
          <w:rPr>
            <w:rFonts w:eastAsia="等线"/>
            <w:lang w:eastAsia="ko-KR"/>
          </w:rPr>
          <w:t xml:space="preserve"> this PEGC as the gateway of PIN, and skip the procedure from step 4 to step 7</w:t>
        </w:r>
      </w:ins>
      <w:ins w:id="9" w:author="Lyu Huazhang - 08-10-b" w:date="2023-08-14T15:40:00Z">
        <w:r w:rsidRPr="00164B64">
          <w:rPr>
            <w:rFonts w:eastAsia="等线"/>
            <w:lang w:eastAsia="ko-KR"/>
          </w:rPr>
          <w:t>.</w:t>
        </w:r>
      </w:ins>
      <w:ins w:id="10" w:author="Lyu Huazhang - 08-10-b" w:date="2023-08-14T15:42:00Z">
        <w:r>
          <w:rPr>
            <w:rFonts w:eastAsia="等线"/>
            <w:lang w:eastAsia="ko-KR"/>
          </w:rPr>
          <w:t xml:space="preserve"> And PEMC only notifies PIN server of newly selected PEGC in step 8. </w:t>
        </w:r>
      </w:ins>
    </w:p>
    <w:p w14:paraId="5A15E16B" w14:textId="3150ED3D" w:rsidR="00640090" w:rsidRPr="00164B64" w:rsidRDefault="00640090" w:rsidP="00640090">
      <w:pPr>
        <w:ind w:left="568"/>
        <w:rPr>
          <w:ins w:id="11" w:author="Lyu Huazhang - 08-10-b" w:date="2023-08-14T15:43:00Z"/>
          <w:rFonts w:eastAsia="等线"/>
        </w:rPr>
      </w:pPr>
      <w:ins w:id="12" w:author="Lyu Huazhang - 08-10-b" w:date="2023-08-14T15:43:00Z">
        <w:r>
          <w:rPr>
            <w:rFonts w:eastAsia="等线"/>
            <w:lang w:eastAsia="ko-KR"/>
          </w:rPr>
          <w:t>If secondary PEGC is unavailable in PEMC, that the PEMC decides to trigger the PIN server to discover the PEGC as the gateway of PIN from step 4 to step 7</w:t>
        </w:r>
        <w:r w:rsidRPr="00164B64">
          <w:rPr>
            <w:rFonts w:eastAsia="等线"/>
            <w:lang w:eastAsia="ko-KR"/>
          </w:rPr>
          <w:t>.</w:t>
        </w:r>
        <w:r>
          <w:rPr>
            <w:rFonts w:eastAsia="等线"/>
            <w:lang w:eastAsia="ko-KR"/>
          </w:rPr>
          <w:t xml:space="preserve"> And PEMC only notifies PINE in this PIN of newly selected PEGC in step 8. </w:t>
        </w:r>
      </w:ins>
    </w:p>
    <w:p w14:paraId="669F085D" w14:textId="77777777" w:rsidR="007A1825" w:rsidRDefault="007A1825" w:rsidP="007A1825">
      <w:pPr>
        <w:pStyle w:val="B1"/>
        <w:rPr>
          <w:lang w:val="en-US"/>
        </w:rPr>
      </w:pPr>
      <w:r>
        <w:rPr>
          <w:lang w:val="en-US"/>
        </w:rPr>
        <w:t>4.</w:t>
      </w:r>
      <w:r>
        <w:rPr>
          <w:lang w:val="en-US"/>
        </w:rPr>
        <w:tab/>
        <w:t>PEMC sends a PIN configuration request to the PIN server to select a new PEGC. The request includes the PIN ID, the PEMC ID, the PEGC ID, authorization type indicating the role change, the ID of a PIN member that can serve as the new PEGC (e.g., PINE2), and a timestamp.</w:t>
      </w:r>
    </w:p>
    <w:p w14:paraId="7E10CA6C" w14:textId="77777777" w:rsidR="007A1825" w:rsidRDefault="007A1825" w:rsidP="007A1825">
      <w:pPr>
        <w:pStyle w:val="B1"/>
        <w:rPr>
          <w:lang w:val="en-US"/>
        </w:rPr>
      </w:pPr>
      <w:r>
        <w:rPr>
          <w:lang w:val="en-US"/>
        </w:rPr>
        <w:t>5.</w:t>
      </w:r>
      <w:r>
        <w:rPr>
          <w:lang w:val="en-US"/>
        </w:rPr>
        <w:tab/>
        <w:t xml:space="preserve">The PIN server considers which member of the PIN can serve as the new PEGC, including the PIN member the PEMC provided, and selects a PIN member to serve as the new PEGC. The PIN server sends a PIN management request to PINE-2 with </w:t>
      </w:r>
      <w:r>
        <w:t xml:space="preserve">PIN profile and dynamic profile </w:t>
      </w:r>
      <w:r>
        <w:rPr>
          <w:lang w:val="en-US"/>
        </w:rPr>
        <w:t xml:space="preserve">information. The </w:t>
      </w:r>
      <w:r>
        <w:t xml:space="preserve">dynamic profile </w:t>
      </w:r>
      <w:r>
        <w:rPr>
          <w:lang w:val="en-US"/>
        </w:rPr>
        <w:t xml:space="preserve">information includes PIN traffic routing rules that PINE2 would need to make routing decisions. </w:t>
      </w:r>
    </w:p>
    <w:p w14:paraId="65328DFD" w14:textId="77777777" w:rsidR="007A1825" w:rsidRDefault="007A1825" w:rsidP="007A1825">
      <w:pPr>
        <w:pStyle w:val="B1"/>
        <w:rPr>
          <w:lang w:val="en-US"/>
        </w:rPr>
      </w:pPr>
      <w:r>
        <w:rPr>
          <w:lang w:val="en-US"/>
        </w:rPr>
        <w:t>6.</w:t>
      </w:r>
      <w:r>
        <w:rPr>
          <w:lang w:val="en-US"/>
        </w:rPr>
        <w:tab/>
        <w:t xml:space="preserve">PINE-2 sends a PIN management response accepting to serve as the new PEGC. </w:t>
      </w:r>
    </w:p>
    <w:p w14:paraId="5F7E0D62" w14:textId="77777777" w:rsidR="007A1825" w:rsidRDefault="007A1825" w:rsidP="007A1825">
      <w:pPr>
        <w:pStyle w:val="B1"/>
        <w:rPr>
          <w:lang w:val="en-US"/>
        </w:rPr>
      </w:pPr>
      <w:r>
        <w:rPr>
          <w:lang w:val="en-US"/>
        </w:rPr>
        <w:t>7.</w:t>
      </w:r>
      <w:r>
        <w:rPr>
          <w:lang w:val="en-US"/>
        </w:rPr>
        <w:tab/>
        <w:t xml:space="preserve">The PIN server sends a PIN configuration response with </w:t>
      </w:r>
      <w:r>
        <w:t xml:space="preserve">PIN profile and dynamic profile </w:t>
      </w:r>
      <w:r>
        <w:rPr>
          <w:lang w:val="en-US"/>
        </w:rPr>
        <w:t>information to the PEMC with the status of the request, the ID of the new PEGC, and PIN traffic routing rules. The PIN server response triggers the PEMC to notify other PIN members of the PEGC role change.</w:t>
      </w:r>
    </w:p>
    <w:p w14:paraId="01D446B7" w14:textId="70BA9C1D" w:rsidR="007A1825" w:rsidRDefault="007A1825" w:rsidP="007A1825">
      <w:pPr>
        <w:pStyle w:val="B1"/>
        <w:rPr>
          <w:lang w:val="en-US"/>
        </w:rPr>
      </w:pPr>
      <w:r>
        <w:rPr>
          <w:lang w:val="en-US"/>
        </w:rPr>
        <w:t>8.</w:t>
      </w:r>
      <w:r>
        <w:rPr>
          <w:lang w:val="en-US"/>
        </w:rPr>
        <w:tab/>
        <w:t xml:space="preserve">PEMC notifies the </w:t>
      </w:r>
      <w:ins w:id="13" w:author="Lyu Huazhang - 08-10-b" w:date="2023-08-14T15:45:00Z">
        <w:r w:rsidR="00693E86">
          <w:rPr>
            <w:lang w:val="en-US"/>
          </w:rPr>
          <w:t xml:space="preserve">PIN server or </w:t>
        </w:r>
      </w:ins>
      <w:r>
        <w:rPr>
          <w:lang w:val="en-US"/>
        </w:rPr>
        <w:t xml:space="preserve">other members of the PIN that PINE2 will serve as the new PEGC. The PEMC includes </w:t>
      </w:r>
      <w:r>
        <w:t xml:space="preserve">PIN profile and dynamic profile </w:t>
      </w:r>
      <w:r>
        <w:rPr>
          <w:lang w:val="en-US"/>
        </w:rPr>
        <w:t>information that includes traffic routing rules applicable to each member.</w:t>
      </w:r>
    </w:p>
    <w:p w14:paraId="0C7CB6FB" w14:textId="30FF241F" w:rsidR="00CE4B13" w:rsidRDefault="00CE4B13" w:rsidP="00CE4B13"/>
    <w:p w14:paraId="15F0EBA1" w14:textId="150901CF" w:rsidR="005A2812" w:rsidRPr="008F6220" w:rsidRDefault="005A2812" w:rsidP="005A281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Start of</w:t>
      </w:r>
      <w:r w:rsidRPr="00DA71DF">
        <w:rPr>
          <w:rFonts w:ascii="Arial" w:hAnsi="Arial" w:cs="Arial"/>
          <w:color w:val="FF0000"/>
          <w:sz w:val="28"/>
          <w:szCs w:val="28"/>
          <w:lang w:val="en-US"/>
        </w:rPr>
        <w:t xml:space="preserve">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471976A1" w14:textId="36E8CF43" w:rsidR="005A2812" w:rsidRDefault="005A2812" w:rsidP="00CE4B13"/>
    <w:p w14:paraId="44A6CFFB" w14:textId="0FFE0361" w:rsidR="005A2812" w:rsidRDefault="005A2812" w:rsidP="005A2812">
      <w:pPr>
        <w:pStyle w:val="40"/>
      </w:pPr>
      <w:bookmarkStart w:id="14" w:name="_Toc138291404"/>
      <w:r>
        <w:t>8</w:t>
      </w:r>
      <w:r w:rsidRPr="0087431B">
        <w:t>.</w:t>
      </w:r>
      <w:r>
        <w:t>5</w:t>
      </w:r>
      <w:r w:rsidRPr="0087431B">
        <w:t>.</w:t>
      </w:r>
      <w:r>
        <w:t>4</w:t>
      </w:r>
      <w:r w:rsidRPr="0087431B">
        <w:t>.3</w:t>
      </w:r>
      <w:r w:rsidRPr="0087431B">
        <w:tab/>
        <w:t xml:space="preserve">Information </w:t>
      </w:r>
      <w:r>
        <w:t>flows</w:t>
      </w:r>
      <w:bookmarkEnd w:id="14"/>
    </w:p>
    <w:p w14:paraId="4E859BEF" w14:textId="2A599486" w:rsidR="005A2812" w:rsidRPr="00BD7039" w:rsidRDefault="005A2812" w:rsidP="005A2812">
      <w:pPr>
        <w:pStyle w:val="50"/>
      </w:pPr>
      <w:bookmarkStart w:id="15" w:name="_Toc138291405"/>
      <w:r>
        <w:t>8</w:t>
      </w:r>
      <w:r w:rsidRPr="0087431B">
        <w:t>.</w:t>
      </w:r>
      <w:r>
        <w:t>5</w:t>
      </w:r>
      <w:r w:rsidRPr="0087431B">
        <w:t>.</w:t>
      </w:r>
      <w:r>
        <w:t>4.3.1</w:t>
      </w:r>
      <w:r w:rsidRPr="0087431B">
        <w:tab/>
      </w:r>
      <w:r>
        <w:t>General</w:t>
      </w:r>
      <w:bookmarkEnd w:id="15"/>
    </w:p>
    <w:p w14:paraId="76BC1229" w14:textId="44745AFD" w:rsidR="005A2812" w:rsidRPr="00B34C15" w:rsidRDefault="00D33ACF" w:rsidP="005A2812">
      <w:ins w:id="16" w:author="Lyu Huazhang - 08-23-a" w:date="2023-08-23T22:11:00Z">
        <w:r>
          <w:rPr>
            <w:lang w:eastAsia="zh-CN"/>
          </w:rPr>
          <w:t>V</w:t>
        </w:r>
        <w:r>
          <w:rPr>
            <w:rFonts w:hint="eastAsia"/>
            <w:lang w:eastAsia="zh-CN"/>
          </w:rPr>
          <w:t>oid</w:t>
        </w:r>
      </w:ins>
      <w:bookmarkStart w:id="17" w:name="_GoBack"/>
      <w:bookmarkEnd w:id="17"/>
    </w:p>
    <w:p w14:paraId="1C640FD7" w14:textId="45C05E0F" w:rsidR="005A2812" w:rsidRPr="005A2812" w:rsidRDefault="005A2812" w:rsidP="00CE4B13"/>
    <w:p w14:paraId="7FE52CB4" w14:textId="77777777" w:rsidR="005A2812" w:rsidRPr="00693E86" w:rsidRDefault="005A2812" w:rsidP="00CE4B13"/>
    <w:p w14:paraId="56C6C7A1" w14:textId="6C014D7B" w:rsidR="00541588" w:rsidRPr="008F6220" w:rsidRDefault="00541588" w:rsidP="0054158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B0ED1">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0ED736E" w14:textId="3071F04B" w:rsidR="00624B9E" w:rsidRDefault="00624B9E" w:rsidP="00CE4B13"/>
    <w:sectPr w:rsidR="00624B9E"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822CF" w14:textId="77777777" w:rsidR="00673A12" w:rsidRDefault="00673A12">
      <w:r>
        <w:separator/>
      </w:r>
    </w:p>
  </w:endnote>
  <w:endnote w:type="continuationSeparator" w:id="0">
    <w:p w14:paraId="7969D370" w14:textId="77777777" w:rsidR="00673A12" w:rsidRDefault="00673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9655B" w14:textId="77777777" w:rsidR="00673A12" w:rsidRDefault="00673A12">
      <w:r>
        <w:separator/>
      </w:r>
    </w:p>
  </w:footnote>
  <w:footnote w:type="continuationSeparator" w:id="0">
    <w:p w14:paraId="672EFE5C" w14:textId="77777777" w:rsidR="00673A12" w:rsidRDefault="00673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8-10-b">
    <w15:presenceInfo w15:providerId="None" w15:userId="Lyu Huazhang - 08-10-b"/>
  </w15:person>
  <w15:person w15:author="Lyu Huazhang - 08-23-a">
    <w15:presenceInfo w15:providerId="None" w15:userId="Lyu Huazhang - 08-2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21"/>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6BB1"/>
    <w:rsid w:val="00057487"/>
    <w:rsid w:val="00060D7E"/>
    <w:rsid w:val="00063A78"/>
    <w:rsid w:val="00064ED1"/>
    <w:rsid w:val="00071D57"/>
    <w:rsid w:val="000725CA"/>
    <w:rsid w:val="00076475"/>
    <w:rsid w:val="00082A39"/>
    <w:rsid w:val="000856E0"/>
    <w:rsid w:val="00092B67"/>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26461"/>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0467"/>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1FF5"/>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50A8"/>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0647F"/>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1588"/>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812"/>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4B9E"/>
    <w:rsid w:val="006257ED"/>
    <w:rsid w:val="0062617E"/>
    <w:rsid w:val="00630CA3"/>
    <w:rsid w:val="00632932"/>
    <w:rsid w:val="006354DB"/>
    <w:rsid w:val="00636E92"/>
    <w:rsid w:val="00640090"/>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3A12"/>
    <w:rsid w:val="00681487"/>
    <w:rsid w:val="00681E06"/>
    <w:rsid w:val="00683BBE"/>
    <w:rsid w:val="00684E95"/>
    <w:rsid w:val="00685DA7"/>
    <w:rsid w:val="00692333"/>
    <w:rsid w:val="00693E86"/>
    <w:rsid w:val="00695808"/>
    <w:rsid w:val="00696360"/>
    <w:rsid w:val="00696437"/>
    <w:rsid w:val="006A0B7F"/>
    <w:rsid w:val="006A1872"/>
    <w:rsid w:val="006A2BFA"/>
    <w:rsid w:val="006A56FE"/>
    <w:rsid w:val="006B0ED1"/>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3D8A"/>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A1825"/>
    <w:rsid w:val="007B512A"/>
    <w:rsid w:val="007B625C"/>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66811"/>
    <w:rsid w:val="00870EE7"/>
    <w:rsid w:val="008777D6"/>
    <w:rsid w:val="0088075B"/>
    <w:rsid w:val="0088109B"/>
    <w:rsid w:val="00883008"/>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4B37"/>
    <w:rsid w:val="00A95525"/>
    <w:rsid w:val="00A97870"/>
    <w:rsid w:val="00AA2CBC"/>
    <w:rsid w:val="00AA3660"/>
    <w:rsid w:val="00AB332C"/>
    <w:rsid w:val="00AB7BE0"/>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560"/>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2CA4"/>
    <w:rsid w:val="00CE4B13"/>
    <w:rsid w:val="00CE5029"/>
    <w:rsid w:val="00CF2E1B"/>
    <w:rsid w:val="00CF403E"/>
    <w:rsid w:val="00CF5177"/>
    <w:rsid w:val="00D03F9A"/>
    <w:rsid w:val="00D05F94"/>
    <w:rsid w:val="00D063FD"/>
    <w:rsid w:val="00D06D51"/>
    <w:rsid w:val="00D11DC5"/>
    <w:rsid w:val="00D14F47"/>
    <w:rsid w:val="00D212A2"/>
    <w:rsid w:val="00D230DF"/>
    <w:rsid w:val="00D2453D"/>
    <w:rsid w:val="00D24991"/>
    <w:rsid w:val="00D27BFA"/>
    <w:rsid w:val="00D3166C"/>
    <w:rsid w:val="00D33ACF"/>
    <w:rsid w:val="00D377F3"/>
    <w:rsid w:val="00D37BE4"/>
    <w:rsid w:val="00D4492A"/>
    <w:rsid w:val="00D44D71"/>
    <w:rsid w:val="00D44F15"/>
    <w:rsid w:val="00D46F76"/>
    <w:rsid w:val="00D50255"/>
    <w:rsid w:val="00D5337F"/>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3018"/>
    <w:rsid w:val="00DD4B61"/>
    <w:rsid w:val="00DE34CF"/>
    <w:rsid w:val="00DF4509"/>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32141132">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CACC996-BCAF-416C-9C12-249C47AB8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597</TotalTime>
  <Pages>3</Pages>
  <Words>888</Words>
  <Characters>5066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- 08-23-a</cp:lastModifiedBy>
  <cp:revision>159</cp:revision>
  <cp:lastPrinted>1900-01-01T05:00:00Z</cp:lastPrinted>
  <dcterms:created xsi:type="dcterms:W3CDTF">2022-10-31T08:28:00Z</dcterms:created>
  <dcterms:modified xsi:type="dcterms:W3CDTF">2023-08-23T14:11:00Z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